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42" w:rsidRDefault="00E26B42" w:rsidP="00E26B42">
      <w:pPr>
        <w:spacing w:line="360" w:lineRule="auto"/>
        <w:rPr>
          <w:sz w:val="24"/>
          <w:szCs w:val="24"/>
        </w:rPr>
      </w:pPr>
    </w:p>
    <w:p w:rsidR="00E26B42" w:rsidRPr="00FE72B5" w:rsidRDefault="00E26B42" w:rsidP="00E26B42">
      <w:pPr>
        <w:spacing w:line="360" w:lineRule="auto"/>
        <w:rPr>
          <w:sz w:val="24"/>
          <w:szCs w:val="24"/>
        </w:rPr>
      </w:pPr>
      <w:r w:rsidRPr="00FE72B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698B24" wp14:editId="640BD0CC">
            <wp:simplePos x="0" y="0"/>
            <wp:positionH relativeFrom="column">
              <wp:posOffset>2553335</wp:posOffset>
            </wp:positionH>
            <wp:positionV relativeFrom="paragraph">
              <wp:posOffset>92075</wp:posOffset>
            </wp:positionV>
            <wp:extent cx="577850" cy="571500"/>
            <wp:effectExtent l="3175" t="0" r="0" b="0"/>
            <wp:wrapTight wrapText="bothSides">
              <wp:wrapPolygon edited="0">
                <wp:start x="119" y="21720"/>
                <wp:lineTo x="20769" y="21720"/>
                <wp:lineTo x="20769" y="840"/>
                <wp:lineTo x="119" y="840"/>
                <wp:lineTo x="119" y="21720"/>
              </wp:wrapPolygon>
            </wp:wrapTight>
            <wp:docPr id="252" name="Рисунок 252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"/>
                    <pic:cNvPicPr>
                      <a:picLocks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8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B42" w:rsidRPr="00FE72B5" w:rsidRDefault="00E26B42" w:rsidP="00E26B42">
      <w:pPr>
        <w:pStyle w:val="a3"/>
        <w:rPr>
          <w:b/>
          <w:sz w:val="24"/>
          <w:szCs w:val="24"/>
        </w:rPr>
      </w:pPr>
    </w:p>
    <w:p w:rsidR="00E26B42" w:rsidRPr="00FE72B5" w:rsidRDefault="00E26B42" w:rsidP="00E26B42">
      <w:pPr>
        <w:pStyle w:val="a3"/>
        <w:rPr>
          <w:b/>
          <w:sz w:val="24"/>
          <w:szCs w:val="24"/>
        </w:rPr>
      </w:pPr>
    </w:p>
    <w:p w:rsidR="00E26B42" w:rsidRPr="00FE72B5" w:rsidRDefault="00E26B42" w:rsidP="00E26B42">
      <w:pPr>
        <w:pStyle w:val="a3"/>
        <w:jc w:val="left"/>
        <w:rPr>
          <w:b/>
          <w:sz w:val="24"/>
          <w:szCs w:val="24"/>
        </w:rPr>
      </w:pPr>
      <w:r w:rsidRPr="00FE72B5"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 xml:space="preserve">          </w:t>
      </w:r>
      <w:r w:rsidRPr="00FE72B5">
        <w:rPr>
          <w:b/>
          <w:sz w:val="24"/>
          <w:szCs w:val="24"/>
        </w:rPr>
        <w:t xml:space="preserve">ГЛАВА </w:t>
      </w:r>
    </w:p>
    <w:p w:rsidR="00E26B42" w:rsidRPr="00FE72B5" w:rsidRDefault="00E26B42" w:rsidP="00E26B42">
      <w:pPr>
        <w:pStyle w:val="a3"/>
        <w:rPr>
          <w:b/>
          <w:sz w:val="24"/>
          <w:szCs w:val="24"/>
        </w:rPr>
      </w:pPr>
      <w:r w:rsidRPr="00FE72B5">
        <w:rPr>
          <w:b/>
          <w:sz w:val="24"/>
          <w:szCs w:val="24"/>
        </w:rPr>
        <w:t>РОЩИНСКОГО СЕЛЬСКОГО ПОСЕЛЕНИЯ</w:t>
      </w:r>
    </w:p>
    <w:p w:rsidR="00E26B42" w:rsidRPr="00FE72B5" w:rsidRDefault="00E26B42" w:rsidP="00E26B42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FE72B5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ПРИМОРСКОГО КРАЯ </w:t>
      </w:r>
    </w:p>
    <w:p w:rsidR="00E26B42" w:rsidRPr="00FE72B5" w:rsidRDefault="00E26B42" w:rsidP="00E26B42">
      <w:pPr>
        <w:rPr>
          <w:sz w:val="24"/>
          <w:szCs w:val="24"/>
        </w:rPr>
      </w:pPr>
    </w:p>
    <w:p w:rsidR="00E26B42" w:rsidRDefault="00E26B42" w:rsidP="00E26B42">
      <w:pPr>
        <w:rPr>
          <w:sz w:val="24"/>
          <w:szCs w:val="24"/>
        </w:rPr>
      </w:pPr>
    </w:p>
    <w:p w:rsidR="00E26B42" w:rsidRPr="00FF10C8" w:rsidRDefault="00E26B42" w:rsidP="00E26B42">
      <w:pPr>
        <w:rPr>
          <w:sz w:val="24"/>
          <w:szCs w:val="24"/>
        </w:rPr>
      </w:pPr>
    </w:p>
    <w:p w:rsidR="00E26B42" w:rsidRPr="0053651F" w:rsidRDefault="00E26B42" w:rsidP="00E26B42">
      <w:pPr>
        <w:pStyle w:val="6"/>
        <w:spacing w:before="0"/>
        <w:jc w:val="center"/>
        <w:rPr>
          <w:b w:val="0"/>
          <w:sz w:val="24"/>
          <w:szCs w:val="24"/>
        </w:rPr>
      </w:pPr>
      <w:r w:rsidRPr="0053651F">
        <w:rPr>
          <w:b w:val="0"/>
          <w:sz w:val="24"/>
          <w:szCs w:val="24"/>
        </w:rPr>
        <w:t>ПОСТАНОВЛЕНИЕ</w:t>
      </w:r>
    </w:p>
    <w:p w:rsidR="00E26B42" w:rsidRPr="0053651F" w:rsidRDefault="00E26B42" w:rsidP="00E26B42">
      <w:pPr>
        <w:rPr>
          <w:sz w:val="24"/>
          <w:szCs w:val="24"/>
        </w:rPr>
      </w:pPr>
    </w:p>
    <w:p w:rsidR="00E26B42" w:rsidRPr="0053651F" w:rsidRDefault="00E26B42" w:rsidP="00E26B42">
      <w:pPr>
        <w:rPr>
          <w:sz w:val="24"/>
          <w:szCs w:val="24"/>
        </w:rPr>
      </w:pPr>
    </w:p>
    <w:p w:rsidR="00E26B42" w:rsidRPr="0053651F" w:rsidRDefault="00E26B42" w:rsidP="00E26B42">
      <w:pPr>
        <w:jc w:val="both"/>
        <w:rPr>
          <w:sz w:val="24"/>
          <w:szCs w:val="24"/>
        </w:rPr>
      </w:pPr>
      <w:r w:rsidRPr="0053651F">
        <w:rPr>
          <w:spacing w:val="60"/>
          <w:sz w:val="24"/>
          <w:szCs w:val="24"/>
        </w:rPr>
        <w:t xml:space="preserve">     </w:t>
      </w:r>
      <w:r w:rsidRPr="0053651F">
        <w:rPr>
          <w:sz w:val="24"/>
          <w:szCs w:val="24"/>
        </w:rPr>
        <w:t>03 октября 2018 г.                                   с. Рощино                                     № 135</w:t>
      </w:r>
    </w:p>
    <w:p w:rsidR="00E26B42" w:rsidRPr="0053651F" w:rsidRDefault="00E26B42" w:rsidP="00E26B42">
      <w:pPr>
        <w:jc w:val="both"/>
        <w:rPr>
          <w:sz w:val="24"/>
          <w:szCs w:val="24"/>
        </w:rPr>
      </w:pPr>
    </w:p>
    <w:p w:rsidR="00E26B42" w:rsidRPr="0053651F" w:rsidRDefault="00E26B42" w:rsidP="00E26B42">
      <w:pPr>
        <w:jc w:val="both"/>
        <w:rPr>
          <w:sz w:val="24"/>
          <w:szCs w:val="24"/>
        </w:rPr>
      </w:pPr>
    </w:p>
    <w:p w:rsidR="00E26B42" w:rsidRPr="0053651F" w:rsidRDefault="00E26B42" w:rsidP="00E26B42">
      <w:pPr>
        <w:jc w:val="both"/>
        <w:rPr>
          <w:sz w:val="24"/>
          <w:szCs w:val="24"/>
        </w:rPr>
      </w:pPr>
    </w:p>
    <w:p w:rsidR="00E26B42" w:rsidRPr="0053651F" w:rsidRDefault="00E26B42" w:rsidP="00E26B42">
      <w:pPr>
        <w:rPr>
          <w:b/>
          <w:sz w:val="24"/>
          <w:szCs w:val="24"/>
        </w:rPr>
      </w:pPr>
      <w:r w:rsidRPr="0053651F">
        <w:rPr>
          <w:sz w:val="24"/>
          <w:szCs w:val="24"/>
        </w:rPr>
        <w:t xml:space="preserve">         </w:t>
      </w:r>
      <w:r w:rsidRPr="0053651F">
        <w:rPr>
          <w:b/>
          <w:sz w:val="24"/>
          <w:szCs w:val="24"/>
        </w:rPr>
        <w:t>О внесении изменений в постановление от 02.07.2018 года №87 «Об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адресов»</w:t>
      </w:r>
    </w:p>
    <w:p w:rsidR="00E26B42" w:rsidRPr="0053651F" w:rsidRDefault="00E26B42" w:rsidP="00E26B42">
      <w:pPr>
        <w:rPr>
          <w:b/>
          <w:sz w:val="24"/>
          <w:szCs w:val="24"/>
        </w:rPr>
      </w:pPr>
      <w:r w:rsidRPr="0053651F">
        <w:rPr>
          <w:b/>
          <w:sz w:val="24"/>
          <w:szCs w:val="24"/>
        </w:rPr>
        <w:t xml:space="preserve">       </w:t>
      </w:r>
    </w:p>
    <w:p w:rsidR="00E26B42" w:rsidRPr="0053651F" w:rsidRDefault="00E26B42" w:rsidP="00E26B42">
      <w:pPr>
        <w:rPr>
          <w:b/>
          <w:sz w:val="24"/>
          <w:szCs w:val="24"/>
        </w:rPr>
      </w:pPr>
    </w:p>
    <w:p w:rsidR="00E26B42" w:rsidRPr="0053651F" w:rsidRDefault="00E26B42" w:rsidP="00E26B42">
      <w:pPr>
        <w:rPr>
          <w:b/>
          <w:sz w:val="24"/>
          <w:szCs w:val="24"/>
        </w:rPr>
      </w:pPr>
    </w:p>
    <w:p w:rsidR="00E26B42" w:rsidRPr="0053651F" w:rsidRDefault="00E26B42" w:rsidP="00E26B42">
      <w:pPr>
        <w:rPr>
          <w:sz w:val="24"/>
          <w:szCs w:val="24"/>
        </w:rPr>
      </w:pPr>
      <w:r w:rsidRPr="0053651F">
        <w:rPr>
          <w:sz w:val="24"/>
          <w:szCs w:val="24"/>
        </w:rPr>
        <w:tab/>
        <w:t>В соответствии с Федеральным законом от 06.10.2003 года №131-ФЗ «Об общих принципах организации местного самоуправления в Российской Федерации» и на основании Распоряжения Правительства Российской Федерации от 16.06.2018 года №1206-р «О внесении изменений в Распоряжение Правительства РФ от 31.01.2017 года №147-р»</w:t>
      </w:r>
    </w:p>
    <w:p w:rsidR="00E26B42" w:rsidRPr="0053651F" w:rsidRDefault="00E26B42" w:rsidP="00E26B42">
      <w:pPr>
        <w:rPr>
          <w:sz w:val="24"/>
          <w:szCs w:val="24"/>
        </w:rPr>
      </w:pPr>
    </w:p>
    <w:p w:rsidR="00E26B42" w:rsidRPr="0053651F" w:rsidRDefault="00E26B42" w:rsidP="00E26B42">
      <w:pPr>
        <w:rPr>
          <w:sz w:val="24"/>
          <w:szCs w:val="24"/>
        </w:rPr>
      </w:pPr>
      <w:r w:rsidRPr="0053651F">
        <w:rPr>
          <w:sz w:val="24"/>
          <w:szCs w:val="24"/>
        </w:rPr>
        <w:t>ПОСТАНОВЛЯЮ:</w:t>
      </w:r>
    </w:p>
    <w:p w:rsidR="00E26B42" w:rsidRPr="0053651F" w:rsidRDefault="00E26B42" w:rsidP="00E26B42">
      <w:pPr>
        <w:rPr>
          <w:sz w:val="24"/>
          <w:szCs w:val="24"/>
        </w:rPr>
      </w:pPr>
    </w:p>
    <w:p w:rsidR="00E26B42" w:rsidRPr="0053651F" w:rsidRDefault="00E26B42" w:rsidP="00E26B42">
      <w:pPr>
        <w:pStyle w:val="a4"/>
        <w:numPr>
          <w:ilvl w:val="0"/>
          <w:numId w:val="1"/>
        </w:numPr>
        <w:rPr>
          <w:sz w:val="24"/>
          <w:szCs w:val="24"/>
        </w:rPr>
      </w:pPr>
      <w:r w:rsidRPr="0053651F">
        <w:rPr>
          <w:sz w:val="24"/>
          <w:szCs w:val="24"/>
        </w:rPr>
        <w:t>Внести изменение в регламент « Присвоение адресов объектам адресации, изменение, аннулирование адресов»,                                                 утвержденный постановлением администрации Рощинского сельского поселения  02.07.2018 года в части сроков предоставления муниципальной услуги. Установить предельный срок присвоения адреса вновь образованному земельному участку и вновь созданному объекту капитального строительства, изменение, аннулирование адресов и внесения их в Федеральную информационную адресную систему: на 31.12.2018 года-11 дней, на 31.12.2019 года-10 дней.</w:t>
      </w:r>
    </w:p>
    <w:p w:rsidR="00E26B42" w:rsidRPr="0053651F" w:rsidRDefault="00E26B42" w:rsidP="00E26B42">
      <w:pPr>
        <w:pStyle w:val="a4"/>
        <w:numPr>
          <w:ilvl w:val="0"/>
          <w:numId w:val="1"/>
        </w:numPr>
        <w:rPr>
          <w:sz w:val="24"/>
          <w:szCs w:val="24"/>
        </w:rPr>
      </w:pPr>
      <w:r w:rsidRPr="0053651F">
        <w:rPr>
          <w:sz w:val="24"/>
          <w:szCs w:val="24"/>
        </w:rPr>
        <w:t>Настоящее постановление разместить на официальном сайте администрации Рощинского сельского поселения в сети Интернет.</w:t>
      </w:r>
    </w:p>
    <w:p w:rsidR="00E26B42" w:rsidRPr="0053651F" w:rsidRDefault="00E26B42" w:rsidP="00E26B42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gramStart"/>
      <w:r w:rsidRPr="0053651F">
        <w:rPr>
          <w:sz w:val="24"/>
          <w:szCs w:val="24"/>
        </w:rPr>
        <w:t>Контроль за</w:t>
      </w:r>
      <w:proofErr w:type="gramEnd"/>
      <w:r w:rsidRPr="0053651F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E26B42" w:rsidRPr="0053651F" w:rsidRDefault="00E26B42" w:rsidP="00E26B42">
      <w:pPr>
        <w:rPr>
          <w:sz w:val="24"/>
          <w:szCs w:val="24"/>
        </w:rPr>
      </w:pPr>
    </w:p>
    <w:p w:rsidR="00E26B42" w:rsidRPr="0053651F" w:rsidRDefault="00E26B42" w:rsidP="00E26B42">
      <w:pPr>
        <w:rPr>
          <w:sz w:val="24"/>
          <w:szCs w:val="24"/>
        </w:rPr>
      </w:pPr>
    </w:p>
    <w:p w:rsidR="00E26B42" w:rsidRPr="0053651F" w:rsidRDefault="00E26B42" w:rsidP="00E26B42">
      <w:pPr>
        <w:rPr>
          <w:sz w:val="24"/>
          <w:szCs w:val="24"/>
        </w:rPr>
      </w:pPr>
    </w:p>
    <w:p w:rsidR="00E26B42" w:rsidRPr="0053651F" w:rsidRDefault="00E26B42" w:rsidP="00E26B42">
      <w:pPr>
        <w:rPr>
          <w:sz w:val="24"/>
          <w:szCs w:val="24"/>
        </w:rPr>
      </w:pPr>
      <w:r w:rsidRPr="0053651F">
        <w:rPr>
          <w:sz w:val="24"/>
          <w:szCs w:val="24"/>
        </w:rPr>
        <w:t>Глава Рощинского сельского поселения</w:t>
      </w:r>
      <w:r w:rsidRPr="0053651F">
        <w:rPr>
          <w:sz w:val="24"/>
          <w:szCs w:val="24"/>
        </w:rPr>
        <w:tab/>
      </w:r>
      <w:r w:rsidRPr="0053651F">
        <w:rPr>
          <w:sz w:val="24"/>
          <w:szCs w:val="24"/>
        </w:rPr>
        <w:tab/>
      </w:r>
      <w:r w:rsidRPr="0053651F">
        <w:rPr>
          <w:sz w:val="24"/>
          <w:szCs w:val="24"/>
        </w:rPr>
        <w:tab/>
      </w:r>
      <w:r w:rsidRPr="0053651F">
        <w:rPr>
          <w:sz w:val="24"/>
          <w:szCs w:val="24"/>
        </w:rPr>
        <w:tab/>
      </w:r>
      <w:r w:rsidRPr="0053651F">
        <w:rPr>
          <w:sz w:val="24"/>
          <w:szCs w:val="24"/>
        </w:rPr>
        <w:tab/>
        <w:t xml:space="preserve">     Л. С. Шпак</w:t>
      </w:r>
    </w:p>
    <w:p w:rsidR="00E26B42" w:rsidRPr="0053651F" w:rsidRDefault="00E26B42" w:rsidP="00E26B42">
      <w:pPr>
        <w:rPr>
          <w:sz w:val="24"/>
          <w:szCs w:val="24"/>
        </w:rPr>
      </w:pPr>
    </w:p>
    <w:p w:rsidR="00E50CA7" w:rsidRDefault="00E50CA7">
      <w:bookmarkStart w:id="0" w:name="_GoBack"/>
      <w:bookmarkEnd w:id="0"/>
    </w:p>
    <w:sectPr w:rsidR="00E5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97D56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88"/>
    <w:rsid w:val="00E20788"/>
    <w:rsid w:val="00E26B42"/>
    <w:rsid w:val="00E5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26B4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26B4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B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6B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E26B42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E26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26B4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26B4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B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6B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E26B42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E26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>Home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2</cp:revision>
  <dcterms:created xsi:type="dcterms:W3CDTF">2018-10-09T02:17:00Z</dcterms:created>
  <dcterms:modified xsi:type="dcterms:W3CDTF">2018-10-09T02:17:00Z</dcterms:modified>
</cp:coreProperties>
</file>