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29" w:rsidRPr="003B3A28" w:rsidRDefault="003E7529" w:rsidP="003E7529">
      <w:pPr>
        <w:jc w:val="center"/>
        <w:rPr>
          <w:b/>
          <w:caps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  <w:r w:rsidRPr="003B3A28">
        <w:rPr>
          <w:b/>
          <w:caps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3E7529" w:rsidRPr="003B3A28" w:rsidRDefault="003E7529" w:rsidP="003E7529">
      <w:pPr>
        <w:jc w:val="center"/>
        <w:rPr>
          <w:caps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A28">
        <w:rPr>
          <w:b/>
          <w:caps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Рощинского</w:t>
      </w:r>
      <w:r w:rsidRPr="000E4288">
        <w:rPr>
          <w:b/>
          <w:caps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B3A28">
        <w:rPr>
          <w:b/>
          <w:caps/>
          <w:color w:val="33333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 поселения</w:t>
      </w:r>
    </w:p>
    <w:p w:rsidR="003E7529" w:rsidRPr="000E4288" w:rsidRDefault="003E7529" w:rsidP="003E7529">
      <w:pPr>
        <w:jc w:val="center"/>
        <w:rPr>
          <w:b/>
          <w:caps/>
          <w:color w:val="333333"/>
          <w:sz w:val="22"/>
          <w:szCs w:val="22"/>
        </w:rPr>
      </w:pPr>
      <w:r w:rsidRPr="000E4288">
        <w:rPr>
          <w:b/>
          <w:caps/>
          <w:color w:val="333333"/>
          <w:sz w:val="22"/>
          <w:szCs w:val="22"/>
        </w:rPr>
        <w:t>Красноармейского муниципального района ПРИМОРСКОГО</w:t>
      </w:r>
    </w:p>
    <w:p w:rsidR="003E7529" w:rsidRDefault="003E7529" w:rsidP="003E7529">
      <w:pPr>
        <w:jc w:val="center"/>
        <w:rPr>
          <w:b/>
          <w:caps/>
          <w:color w:val="333333"/>
          <w:sz w:val="22"/>
          <w:szCs w:val="22"/>
        </w:rPr>
      </w:pPr>
      <w:r w:rsidRPr="000E4288">
        <w:rPr>
          <w:b/>
          <w:caps/>
          <w:color w:val="333333"/>
          <w:sz w:val="22"/>
          <w:szCs w:val="22"/>
        </w:rPr>
        <w:t>КРАЯ</w:t>
      </w:r>
    </w:p>
    <w:p w:rsidR="003E7529" w:rsidRDefault="003E7529" w:rsidP="003E7529">
      <w:pPr>
        <w:jc w:val="center"/>
        <w:rPr>
          <w:b/>
          <w:caps/>
          <w:color w:val="333333"/>
          <w:sz w:val="22"/>
          <w:szCs w:val="22"/>
        </w:rPr>
      </w:pPr>
    </w:p>
    <w:p w:rsidR="003E7529" w:rsidRPr="000E4288" w:rsidRDefault="003E7529" w:rsidP="003E7529">
      <w:pPr>
        <w:jc w:val="center"/>
        <w:rPr>
          <w:b/>
          <w:caps/>
          <w:color w:val="333333"/>
          <w:sz w:val="22"/>
          <w:szCs w:val="22"/>
        </w:rPr>
      </w:pPr>
      <w:r>
        <w:rPr>
          <w:b/>
          <w:caps/>
          <w:color w:val="333333"/>
          <w:sz w:val="22"/>
          <w:szCs w:val="22"/>
        </w:rPr>
        <w:t>ПОСТАНОВЛЕНИЕ</w:t>
      </w:r>
    </w:p>
    <w:p w:rsidR="003E7529" w:rsidRDefault="003E7529" w:rsidP="003E7529">
      <w:pPr>
        <w:jc w:val="center"/>
        <w:rPr>
          <w:caps/>
          <w:color w:val="333333"/>
          <w:sz w:val="20"/>
          <w:szCs w:val="20"/>
        </w:rPr>
      </w:pPr>
    </w:p>
    <w:p w:rsidR="003E7529" w:rsidRDefault="003E7529" w:rsidP="003E7529">
      <w:pPr>
        <w:jc w:val="center"/>
      </w:pPr>
      <w:r>
        <w:t>19 июня 2019г                                  с. Рощино                                                    № 69</w:t>
      </w:r>
    </w:p>
    <w:p w:rsidR="003E7529" w:rsidRDefault="003E7529" w:rsidP="003E7529">
      <w:pPr>
        <w:jc w:val="center"/>
      </w:pPr>
      <w:r>
        <w:rPr>
          <w:caps/>
          <w:color w:val="333333"/>
          <w:sz w:val="20"/>
          <w:szCs w:val="20"/>
        </w:rPr>
        <w:t xml:space="preserve"> </w:t>
      </w:r>
    </w:p>
    <w:p w:rsidR="003E7529" w:rsidRDefault="003E7529" w:rsidP="003E75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7529" w:rsidRPr="00A2551F" w:rsidTr="00BD527E">
        <w:trPr>
          <w:trHeight w:val="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529" w:rsidRPr="00A2551F" w:rsidRDefault="003E7529" w:rsidP="00BD527E">
            <w:pPr>
              <w:jc w:val="center"/>
              <w:rPr>
                <w:b/>
              </w:rPr>
            </w:pPr>
            <w:r w:rsidRPr="00A2551F">
              <w:rPr>
                <w:b/>
              </w:rPr>
              <w:t xml:space="preserve">Об установлении расходного обязательства </w:t>
            </w:r>
            <w:r>
              <w:rPr>
                <w:b/>
              </w:rPr>
              <w:t xml:space="preserve">Администрации </w:t>
            </w:r>
            <w:r w:rsidRPr="00A2551F">
              <w:rPr>
                <w:b/>
              </w:rPr>
              <w:t>Рощинского сельского поселения на</w:t>
            </w:r>
            <w:r>
              <w:rPr>
                <w:b/>
              </w:rPr>
              <w:t xml:space="preserve"> реализацию проекта, инициируемого жителями Рощинского сельского поселения, по созданию спортивно – оздоровительной площадки в селе Крутой Яр </w:t>
            </w:r>
            <w:r w:rsidRPr="00A2551F">
              <w:rPr>
                <w:b/>
              </w:rPr>
              <w:t xml:space="preserve">Рощинского сельского поселения </w:t>
            </w:r>
          </w:p>
        </w:tc>
      </w:tr>
      <w:tr w:rsidR="003E7529" w:rsidRPr="00A2551F" w:rsidTr="00BD527E">
        <w:trPr>
          <w:trHeight w:val="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E7529" w:rsidRPr="00A2551F" w:rsidRDefault="003E7529" w:rsidP="00BD527E"/>
        </w:tc>
      </w:tr>
      <w:tr w:rsidR="003E7529" w:rsidRPr="00A2551F" w:rsidTr="00BD527E">
        <w:trPr>
          <w:trHeight w:val="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529" w:rsidRPr="00A2551F" w:rsidRDefault="003E7529" w:rsidP="00BD527E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A2551F">
              <w:t>В соответствии с Бюджетным кодексом РФ, решением Муниципального комитета Рощинского сельского поселения от 17.04.2014 № 112 «О бюджетном устройстве и бюджетном процессе в Рощинском сельском поселении», решением Муниципального комитета Рощинского сельского поселения от 21.12.2018 № 99 «О бюджете Рощинского сельского поселения на 2019 год и плановый период 2020-2021 годов», руководствуясь Уставом Рощинского сельского поселения</w:t>
            </w:r>
            <w:proofErr w:type="gramEnd"/>
          </w:p>
        </w:tc>
      </w:tr>
      <w:tr w:rsidR="003E7529" w:rsidRPr="00A2551F" w:rsidTr="00BD527E">
        <w:trPr>
          <w:trHeight w:val="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E7529" w:rsidRPr="00A2551F" w:rsidRDefault="003E7529" w:rsidP="00BD527E"/>
        </w:tc>
      </w:tr>
      <w:tr w:rsidR="003E7529" w:rsidRPr="00A2551F" w:rsidTr="00BD527E">
        <w:trPr>
          <w:trHeight w:val="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529" w:rsidRPr="00A2551F" w:rsidRDefault="003E7529" w:rsidP="00BD527E">
            <w:pPr>
              <w:jc w:val="both"/>
            </w:pPr>
            <w:r w:rsidRPr="00A2551F">
              <w:t>ПОСТАНОВЛЯЕТ:</w:t>
            </w:r>
          </w:p>
        </w:tc>
      </w:tr>
      <w:tr w:rsidR="003E7529" w:rsidRPr="00A2551F" w:rsidTr="00BD527E">
        <w:trPr>
          <w:trHeight w:val="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E7529" w:rsidRPr="00A2551F" w:rsidRDefault="003E7529" w:rsidP="00BD527E"/>
        </w:tc>
      </w:tr>
      <w:tr w:rsidR="003E7529" w:rsidRPr="00A2551F" w:rsidTr="00BD527E">
        <w:trPr>
          <w:trHeight w:val="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529" w:rsidRPr="00A2551F" w:rsidRDefault="003E7529" w:rsidP="00BD527E">
            <w:pPr>
              <w:autoSpaceDE w:val="0"/>
              <w:autoSpaceDN w:val="0"/>
              <w:adjustRightInd w:val="0"/>
              <w:ind w:firstLine="567"/>
              <w:jc w:val="both"/>
            </w:pPr>
            <w:r w:rsidRPr="00A2551F">
              <w:t xml:space="preserve">1. Установить расходное обязательство </w:t>
            </w:r>
            <w:r w:rsidRPr="004D218B">
              <w:t>Администрации Рощинского сельского поселения на реализацию проекта, инициируемого жителями Рощинского сельского поселения, по созданию спортивно – оздоровительной площадки в селе Крутой Яр, Рощинского сельского поселения на 2019 год.</w:t>
            </w:r>
            <w:r w:rsidRPr="00A2551F">
              <w:t xml:space="preserve">  </w:t>
            </w:r>
          </w:p>
          <w:p w:rsidR="003E7529" w:rsidRPr="00A2551F" w:rsidRDefault="003E7529" w:rsidP="00BD527E">
            <w:pPr>
              <w:autoSpaceDE w:val="0"/>
              <w:autoSpaceDN w:val="0"/>
              <w:adjustRightInd w:val="0"/>
              <w:ind w:firstLine="567"/>
              <w:jc w:val="both"/>
            </w:pPr>
            <w:r w:rsidRPr="00A2551F">
              <w:t xml:space="preserve">2. Исполнение расходного обязательства осуществлять за счет средств бюджета Рощинского сельского поселения и </w:t>
            </w:r>
            <w:r>
              <w:t>иных межбюджетных трансфертов в форме гранта</w:t>
            </w:r>
            <w:r w:rsidRPr="00A2551F">
              <w:t xml:space="preserve"> из краевого бюджета бюджетам муниципальных образований Приморского края </w:t>
            </w:r>
            <w:r>
              <w:t>предоставленных территориальному общественному самоуправлению или инициативным группам  по итогам краевого конкурса проектов, по решению вопросов местного значения.</w:t>
            </w:r>
          </w:p>
          <w:p w:rsidR="003E7529" w:rsidRPr="00A2551F" w:rsidRDefault="003E7529" w:rsidP="00BD527E">
            <w:pPr>
              <w:ind w:firstLine="567"/>
              <w:jc w:val="both"/>
            </w:pPr>
            <w:r w:rsidRPr="00A2551F">
              <w:t>3. Ответственному специалисту администрации Рощинского сельского поселения обнародовать данное постановление путем размещения в администрации поселения и на официальном сайте Рощинского сельского поселения – http://адм-рощино</w:t>
            </w:r>
            <w:proofErr w:type="gramStart"/>
            <w:r w:rsidRPr="00A2551F">
              <w:t>.р</w:t>
            </w:r>
            <w:proofErr w:type="gramEnd"/>
            <w:r w:rsidRPr="00A2551F">
              <w:t>ф</w:t>
            </w:r>
          </w:p>
          <w:p w:rsidR="003E7529" w:rsidRPr="00A2551F" w:rsidRDefault="003E7529" w:rsidP="00BD527E">
            <w:pPr>
              <w:autoSpaceDE w:val="0"/>
              <w:autoSpaceDN w:val="0"/>
              <w:adjustRightInd w:val="0"/>
              <w:ind w:firstLine="567"/>
              <w:jc w:val="both"/>
            </w:pPr>
            <w:r w:rsidRPr="00A2551F">
              <w:t xml:space="preserve">4. Настоящее постановление вступает в силу с момента подписания. </w:t>
            </w:r>
          </w:p>
        </w:tc>
      </w:tr>
      <w:tr w:rsidR="003E7529" w:rsidRPr="00A2551F" w:rsidTr="00BD527E">
        <w:trPr>
          <w:trHeight w:val="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529" w:rsidRPr="00A2551F" w:rsidRDefault="003E7529" w:rsidP="00BD527E">
            <w:pPr>
              <w:autoSpaceDE w:val="0"/>
              <w:autoSpaceDN w:val="0"/>
              <w:adjustRightInd w:val="0"/>
              <w:ind w:firstLine="567"/>
              <w:jc w:val="both"/>
            </w:pPr>
            <w:r w:rsidRPr="00A2551F">
              <w:t xml:space="preserve">5. Контроль </w:t>
            </w:r>
            <w:r>
              <w:t>за исполнение</w:t>
            </w:r>
            <w:r w:rsidRPr="00A2551F">
              <w:t xml:space="preserve"> настоящего постановления </w:t>
            </w:r>
            <w:r>
              <w:t>возлагаю на себя.</w:t>
            </w:r>
          </w:p>
        </w:tc>
      </w:tr>
      <w:tr w:rsidR="003E7529" w:rsidRPr="00A2551F" w:rsidTr="00BD527E">
        <w:trPr>
          <w:trHeight w:val="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E7529" w:rsidRPr="00A2551F" w:rsidRDefault="003E7529" w:rsidP="00BD527E">
            <w:pPr>
              <w:autoSpaceDE w:val="0"/>
              <w:autoSpaceDN w:val="0"/>
              <w:adjustRightInd w:val="0"/>
              <w:jc w:val="both"/>
            </w:pPr>
          </w:p>
        </w:tc>
      </w:tr>
      <w:tr w:rsidR="003E7529" w:rsidRPr="00A2551F" w:rsidTr="00BD527E">
        <w:trPr>
          <w:trHeight w:val="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E7529" w:rsidRPr="00A2551F" w:rsidRDefault="003E7529" w:rsidP="00BD527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E7529" w:rsidRPr="00A2551F" w:rsidRDefault="003E7529" w:rsidP="003E7529">
      <w:pPr>
        <w:autoSpaceDE w:val="0"/>
        <w:autoSpaceDN w:val="0"/>
        <w:adjustRightInd w:val="0"/>
        <w:jc w:val="both"/>
        <w:outlineLvl w:val="1"/>
      </w:pPr>
    </w:p>
    <w:p w:rsidR="003E7529" w:rsidRPr="00A2551F" w:rsidRDefault="003E7529" w:rsidP="003E7529">
      <w:pPr>
        <w:autoSpaceDE w:val="0"/>
        <w:autoSpaceDN w:val="0"/>
        <w:adjustRightInd w:val="0"/>
        <w:jc w:val="center"/>
        <w:outlineLvl w:val="1"/>
      </w:pPr>
      <w:r w:rsidRPr="00A2551F">
        <w:t xml:space="preserve">Глава Рощинского сельского поселения                                                  </w:t>
      </w:r>
      <w:proofErr w:type="spellStart"/>
      <w:r w:rsidRPr="00A2551F">
        <w:t>Л.С.Шпак</w:t>
      </w:r>
      <w:proofErr w:type="spellEnd"/>
      <w:r w:rsidRPr="00A2551F">
        <w:t>.</w:t>
      </w:r>
    </w:p>
    <w:p w:rsidR="003E7529" w:rsidRDefault="003E7529" w:rsidP="003E7529">
      <w:pPr>
        <w:autoSpaceDE w:val="0"/>
        <w:autoSpaceDN w:val="0"/>
        <w:adjustRightInd w:val="0"/>
        <w:jc w:val="both"/>
        <w:outlineLvl w:val="1"/>
      </w:pPr>
    </w:p>
    <w:p w:rsidR="003E7529" w:rsidRDefault="003E7529" w:rsidP="003E7529">
      <w:pPr>
        <w:autoSpaceDE w:val="0"/>
        <w:autoSpaceDN w:val="0"/>
        <w:adjustRightInd w:val="0"/>
        <w:jc w:val="both"/>
        <w:outlineLvl w:val="1"/>
      </w:pPr>
    </w:p>
    <w:p w:rsidR="0091565F" w:rsidRDefault="0091565F">
      <w:bookmarkStart w:id="0" w:name="_GoBack"/>
      <w:bookmarkEnd w:id="0"/>
    </w:p>
    <w:sectPr w:rsidR="0091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72"/>
    <w:rsid w:val="003E7529"/>
    <w:rsid w:val="00466572"/>
    <w:rsid w:val="0091565F"/>
    <w:rsid w:val="00AC119B"/>
    <w:rsid w:val="00C0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2019-06-24T00:43:00Z</dcterms:created>
  <dcterms:modified xsi:type="dcterms:W3CDTF">2019-06-24T00:44:00Z</dcterms:modified>
</cp:coreProperties>
</file>