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5" w:rsidRPr="00FE5F30" w:rsidRDefault="00B82FC5" w:rsidP="00B82FC5">
      <w:pPr>
        <w:jc w:val="center"/>
      </w:pPr>
      <w:r w:rsidRPr="00D27B5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173355</wp:posOffset>
            </wp:positionV>
            <wp:extent cx="571500" cy="571500"/>
            <wp:effectExtent l="19050" t="0" r="0" b="0"/>
            <wp:wrapTight wrapText="bothSides">
              <wp:wrapPolygon edited="0">
                <wp:start x="0" y="22320"/>
                <wp:lineTo x="20880" y="22320"/>
                <wp:lineTo x="20880" y="0"/>
                <wp:lineTo x="0" y="0"/>
                <wp:lineTo x="0" y="22320"/>
              </wp:wrapPolygon>
            </wp:wrapTight>
            <wp:docPr id="2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FC5" w:rsidRPr="00FE5F30" w:rsidRDefault="00B82FC5" w:rsidP="00B82FC5">
      <w:pPr>
        <w:pStyle w:val="a6"/>
        <w:jc w:val="left"/>
        <w:rPr>
          <w:rFonts w:eastAsiaTheme="minorEastAsia"/>
          <w:spacing w:val="0"/>
          <w:sz w:val="24"/>
          <w:szCs w:val="24"/>
        </w:rPr>
      </w:pPr>
    </w:p>
    <w:p w:rsidR="00B82FC5" w:rsidRPr="00FE5F30" w:rsidRDefault="00B82FC5" w:rsidP="00B82FC5">
      <w:pPr>
        <w:pStyle w:val="a6"/>
        <w:jc w:val="left"/>
        <w:rPr>
          <w:rFonts w:eastAsiaTheme="minorEastAsia"/>
          <w:spacing w:val="0"/>
          <w:sz w:val="24"/>
          <w:szCs w:val="24"/>
        </w:rPr>
      </w:pPr>
    </w:p>
    <w:p w:rsidR="00B82FC5" w:rsidRPr="00FE5F30" w:rsidRDefault="00B82FC5" w:rsidP="00B82FC5">
      <w:pPr>
        <w:pStyle w:val="a6"/>
        <w:jc w:val="left"/>
        <w:rPr>
          <w:rFonts w:eastAsiaTheme="minorEastAsia"/>
          <w:spacing w:val="0"/>
          <w:sz w:val="24"/>
          <w:szCs w:val="24"/>
        </w:rPr>
      </w:pPr>
    </w:p>
    <w:p w:rsidR="00B82FC5" w:rsidRDefault="00B82FC5" w:rsidP="00B82FC5">
      <w:pPr>
        <w:pStyle w:val="a6"/>
        <w:rPr>
          <w:b/>
          <w:spacing w:val="30"/>
          <w:sz w:val="24"/>
          <w:szCs w:val="24"/>
        </w:rPr>
      </w:pPr>
    </w:p>
    <w:p w:rsidR="00B82FC5" w:rsidRPr="00FE5F30" w:rsidRDefault="00B82FC5" w:rsidP="00B82FC5">
      <w:pPr>
        <w:pStyle w:val="a6"/>
        <w:rPr>
          <w:b/>
          <w:spacing w:val="30"/>
          <w:sz w:val="24"/>
          <w:szCs w:val="24"/>
        </w:rPr>
      </w:pPr>
      <w:r w:rsidRPr="00FE5F30">
        <w:rPr>
          <w:b/>
          <w:spacing w:val="30"/>
          <w:sz w:val="24"/>
          <w:szCs w:val="24"/>
        </w:rPr>
        <w:t>ГЛАВА</w:t>
      </w:r>
    </w:p>
    <w:p w:rsidR="00B82FC5" w:rsidRDefault="00B82FC5" w:rsidP="00B82FC5">
      <w:pPr>
        <w:pStyle w:val="a6"/>
        <w:rPr>
          <w:b/>
          <w:spacing w:val="0"/>
          <w:sz w:val="24"/>
          <w:szCs w:val="24"/>
        </w:rPr>
      </w:pPr>
      <w:r w:rsidRPr="00FE5F30">
        <w:rPr>
          <w:b/>
          <w:spacing w:val="0"/>
          <w:sz w:val="24"/>
          <w:szCs w:val="24"/>
        </w:rPr>
        <w:t>РОЩИНСКОГО СЕЛЬСКОГО ПОСЕЛЕНИЯ</w:t>
      </w:r>
    </w:p>
    <w:p w:rsidR="00B82FC5" w:rsidRPr="00B755D6" w:rsidRDefault="00B82FC5" w:rsidP="00B82FC5">
      <w:pPr>
        <w:pStyle w:val="a6"/>
        <w:rPr>
          <w:b/>
          <w:spacing w:val="0"/>
          <w:sz w:val="24"/>
          <w:szCs w:val="24"/>
        </w:rPr>
      </w:pPr>
      <w:r w:rsidRPr="00B755D6">
        <w:rPr>
          <w:b/>
          <w:sz w:val="24"/>
          <w:szCs w:val="24"/>
        </w:rPr>
        <w:t>КРАСНОАРМЕЙСКОГО МУНИЦИПАЛЬНОГО РАЙОНА ПРИМОРСКОГО КРАЯ</w:t>
      </w:r>
    </w:p>
    <w:p w:rsidR="00B82FC5" w:rsidRPr="00AF08A2" w:rsidRDefault="00B82FC5" w:rsidP="00B82FC5">
      <w:pPr>
        <w:pStyle w:val="a3"/>
        <w:rPr>
          <w:b w:val="0"/>
          <w:bCs w:val="0"/>
          <w:sz w:val="24"/>
        </w:rPr>
      </w:pPr>
      <w:r w:rsidRPr="000B467C">
        <w:rPr>
          <w:b w:val="0"/>
          <w:sz w:val="24"/>
        </w:rPr>
        <w:t>__________________________________________________________________</w:t>
      </w:r>
    </w:p>
    <w:p w:rsidR="00B82FC5" w:rsidRDefault="00B82FC5" w:rsidP="00B82F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2FC5" w:rsidRPr="00AF08A2" w:rsidRDefault="00B82FC5" w:rsidP="00B82F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8A2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B82FC5" w:rsidRPr="00AF08A2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8A2">
        <w:rPr>
          <w:rFonts w:ascii="Times New Roman" w:eastAsia="Calibri" w:hAnsi="Times New Roman" w:cs="Times New Roman"/>
          <w:sz w:val="24"/>
          <w:szCs w:val="24"/>
          <w:lang w:eastAsia="en-US"/>
        </w:rPr>
        <w:t>28.09.2017</w:t>
      </w:r>
      <w:r w:rsidRPr="00AF08A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08A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08A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08A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№   93                                  </w:t>
      </w:r>
    </w:p>
    <w:p w:rsidR="00B82FC5" w:rsidRPr="00AF08A2" w:rsidRDefault="00B82FC5" w:rsidP="00B82FC5">
      <w:pPr>
        <w:rPr>
          <w:rFonts w:ascii="Times New Roman" w:hAnsi="Times New Roman" w:cs="Times New Roman"/>
          <w:sz w:val="24"/>
          <w:szCs w:val="24"/>
        </w:rPr>
      </w:pPr>
    </w:p>
    <w:p w:rsidR="00B82FC5" w:rsidRPr="00AF08A2" w:rsidRDefault="00B82FC5" w:rsidP="00B82FC5">
      <w:pPr>
        <w:rPr>
          <w:rFonts w:ascii="Times New Roman" w:hAnsi="Times New Roman" w:cs="Times New Roman"/>
          <w:sz w:val="24"/>
          <w:szCs w:val="24"/>
        </w:rPr>
      </w:pPr>
      <w:r w:rsidRPr="00AF08A2">
        <w:rPr>
          <w:rFonts w:ascii="Times New Roman" w:hAnsi="Times New Roman" w:cs="Times New Roman"/>
          <w:sz w:val="24"/>
          <w:szCs w:val="24"/>
        </w:rPr>
        <w:t>« О начале отопительного сезона»</w:t>
      </w:r>
    </w:p>
    <w:p w:rsidR="00B82FC5" w:rsidRPr="00AF08A2" w:rsidRDefault="00B82FC5" w:rsidP="00B8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FC5" w:rsidRPr="00AF08A2" w:rsidRDefault="00B82FC5" w:rsidP="00B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AF08A2">
        <w:rPr>
          <w:rFonts w:ascii="Times New Roman" w:hAnsi="Times New Roman" w:cs="Times New Roman"/>
          <w:sz w:val="24"/>
          <w:szCs w:val="24"/>
        </w:rPr>
        <w:t xml:space="preserve">         На основании ст. 14 п. 1 Федерального закона от 06.10.2003г. № 131-ФЗ « Об общих принципах  организации местного самоуправления в РФ», </w:t>
      </w:r>
    </w:p>
    <w:p w:rsidR="00B82FC5" w:rsidRPr="00AF08A2" w:rsidRDefault="00B82FC5" w:rsidP="00B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AF08A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2FC5" w:rsidRPr="00AF08A2" w:rsidRDefault="00B82FC5" w:rsidP="00B82F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8A2">
        <w:rPr>
          <w:rFonts w:ascii="Times New Roman" w:hAnsi="Times New Roman" w:cs="Times New Roman"/>
          <w:sz w:val="24"/>
          <w:szCs w:val="24"/>
        </w:rPr>
        <w:t>При установлении среднесуточных температур наружного воздуха ( в течени</w:t>
      </w:r>
      <w:proofErr w:type="gramStart"/>
      <w:r w:rsidRPr="00AF08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08A2">
        <w:rPr>
          <w:rFonts w:ascii="Times New Roman" w:hAnsi="Times New Roman" w:cs="Times New Roman"/>
          <w:sz w:val="24"/>
          <w:szCs w:val="24"/>
        </w:rPr>
        <w:t xml:space="preserve"> пяти суток) + 8 градусов по Цельсию и ниже ( но не позднее 15 октября 2016 года) осуществить пуск и подачу тепла на все объекты теплопотребления.</w:t>
      </w:r>
    </w:p>
    <w:p w:rsidR="00B82FC5" w:rsidRPr="00AF08A2" w:rsidRDefault="00B82FC5" w:rsidP="00B82F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8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82FC5" w:rsidRPr="00AF08A2" w:rsidRDefault="00B82FC5" w:rsidP="00B82F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8A2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его подписания. </w:t>
      </w:r>
    </w:p>
    <w:p w:rsidR="00B82FC5" w:rsidRPr="000B467C" w:rsidRDefault="00B82FC5" w:rsidP="00B82FC5">
      <w:pPr>
        <w:jc w:val="both"/>
        <w:rPr>
          <w:sz w:val="24"/>
          <w:szCs w:val="24"/>
        </w:rPr>
      </w:pPr>
    </w:p>
    <w:p w:rsidR="00B82FC5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FC5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FC5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FC5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FC5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FC5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FC5" w:rsidRPr="000B467C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7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FC5" w:rsidRDefault="00B82FC5" w:rsidP="00B82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7C">
        <w:rPr>
          <w:rFonts w:ascii="Times New Roman" w:hAnsi="Times New Roman" w:cs="Times New Roman"/>
          <w:sz w:val="24"/>
          <w:szCs w:val="24"/>
        </w:rPr>
        <w:t xml:space="preserve">Рощинского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Л.С</w:t>
      </w:r>
      <w:r w:rsidRPr="000B467C">
        <w:rPr>
          <w:rFonts w:ascii="Times New Roman" w:hAnsi="Times New Roman" w:cs="Times New Roman"/>
          <w:sz w:val="24"/>
          <w:szCs w:val="24"/>
        </w:rPr>
        <w:t xml:space="preserve">. Шпак </w:t>
      </w:r>
    </w:p>
    <w:p w:rsidR="00B82FC5" w:rsidRPr="00420D78" w:rsidRDefault="00B82FC5" w:rsidP="00B82FC5">
      <w:pPr>
        <w:rPr>
          <w:rFonts w:ascii="Times New Roman" w:hAnsi="Times New Roman" w:cs="Times New Roman"/>
          <w:sz w:val="24"/>
          <w:szCs w:val="24"/>
        </w:rPr>
      </w:pPr>
    </w:p>
    <w:p w:rsidR="00B82FC5" w:rsidRPr="00420D78" w:rsidRDefault="00B82FC5" w:rsidP="00B82FC5">
      <w:pPr>
        <w:rPr>
          <w:rFonts w:ascii="Times New Roman" w:hAnsi="Times New Roman" w:cs="Times New Roman"/>
          <w:sz w:val="24"/>
          <w:szCs w:val="24"/>
        </w:rPr>
      </w:pPr>
    </w:p>
    <w:p w:rsidR="00B82FC5" w:rsidRPr="00420D78" w:rsidRDefault="00B82FC5" w:rsidP="00B82FC5">
      <w:pPr>
        <w:rPr>
          <w:rFonts w:ascii="Times New Roman" w:hAnsi="Times New Roman" w:cs="Times New Roman"/>
          <w:sz w:val="24"/>
          <w:szCs w:val="24"/>
        </w:rPr>
      </w:pPr>
    </w:p>
    <w:p w:rsidR="00DF45C1" w:rsidRDefault="00DF45C1"/>
    <w:sectPr w:rsidR="00DF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505"/>
    <w:multiLevelType w:val="hybridMultilevel"/>
    <w:tmpl w:val="1AC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2FC5"/>
    <w:rsid w:val="00B82FC5"/>
    <w:rsid w:val="00D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F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character" w:customStyle="1" w:styleId="a4">
    <w:name w:val="Название Знак"/>
    <w:basedOn w:val="a0"/>
    <w:link w:val="a3"/>
    <w:rsid w:val="00B82FC5"/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B82FC5"/>
    <w:pPr>
      <w:ind w:left="720"/>
      <w:contextualSpacing/>
    </w:pPr>
  </w:style>
  <w:style w:type="paragraph" w:styleId="a6">
    <w:name w:val="caption"/>
    <w:basedOn w:val="a"/>
    <w:next w:val="a"/>
    <w:qFormat/>
    <w:rsid w:val="00B82FC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2017-10-03T06:13:00Z</dcterms:created>
  <dcterms:modified xsi:type="dcterms:W3CDTF">2017-10-03T06:13:00Z</dcterms:modified>
</cp:coreProperties>
</file>